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0" w:rsidRDefault="00F7093E">
      <w:pPr>
        <w:bidi w:val="0"/>
        <w:rPr>
          <w:rtl/>
        </w:rPr>
      </w:pPr>
      <w:bookmarkStart w:id="0" w:name="_GoBack"/>
      <w:bookmarkEnd w:id="0"/>
      <w:r>
        <w:rPr>
          <w:noProof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2.75pt;margin-top:350.75pt;width:467.25pt;height:83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cvKAIAAFI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">
            <v:textbox>
              <w:txbxContent>
                <w:p w:rsidR="001D0680" w:rsidRDefault="001D0680" w:rsidP="001D0680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5743575" cy="971550"/>
                        <wp:effectExtent l="19050" t="0" r="0" b="0"/>
                        <wp:docPr id="2" name="Image 2" descr="C:\Users\loubna\Pictures\ححححححح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oubna\Pictures\ححححححح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1670" cy="971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  <w:lang w:val="fr-FR" w:eastAsia="fr-FR"/>
        </w:rPr>
        <w:pict>
          <v:shape id="Text Box 4" o:spid="_x0000_s1027" type="#_x0000_t202" style="position:absolute;margin-left:-44.25pt;margin-top:115.5pt;width:504.7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">
            <v:textbox>
              <w:txbxContent>
                <w:p w:rsidR="001D0680" w:rsidRDefault="001D0680" w:rsidP="001D0680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5991225" cy="1857375"/>
                        <wp:effectExtent l="19050" t="0" r="0" b="0"/>
                        <wp:docPr id="1" name="Image 1" descr="C:\Users\loubna\Pictures\جحكك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ubna\Pictures\جحكك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4040" cy="1858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  <w:lang w:val="fr-FR"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8" type="#_x0000_t176" style="position:absolute;margin-left:-68.5pt;margin-top:-42.75pt;width:553.05pt;height:7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" fillcolor="white [3201]" strokecolor="#f79646 [3209]" strokeweight="5pt">
            <v:stroke linestyle="thickThin"/>
            <v:shadow color="#868686"/>
            <v:textbox>
              <w:txbxContent>
                <w:p w:rsidR="001D0680" w:rsidRDefault="001D0680" w:rsidP="001D0680">
                  <w:pPr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jc w:val="right"/>
                    <w:rPr>
                      <w:rFonts w:cs="FS_Bold"/>
                      <w:color w:val="E36C0A" w:themeColor="accent6" w:themeShade="BF"/>
                      <w:u w:val="single"/>
                      <w:rtl/>
                      <w:lang w:bidi="ar-DZ"/>
                    </w:rPr>
                  </w:pPr>
                </w:p>
                <w:p w:rsidR="001D0680" w:rsidRPr="00224C1E" w:rsidRDefault="001D0680" w:rsidP="001D0680">
                  <w:pPr>
                    <w:rPr>
                      <w:rFonts w:cs="FS_Bold"/>
                      <w:rtl/>
                      <w:lang w:bidi="ar-DZ"/>
                    </w:rPr>
                  </w:pPr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التمرين الأول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r w:rsidRPr="007517FF">
                    <w:rPr>
                      <w:rFonts w:ascii="Bradley Hand ITC" w:hAnsi="Bradley Hand ITC" w:cs="FS_Bold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1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2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نقـــــطة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)</w:t>
                  </w:r>
                  <w:proofErr w:type="spellEnd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  <w:r w:rsidRPr="00224C1E">
                    <w:rPr>
                      <w:rFonts w:cs="FS_Bold" w:hint="cs"/>
                      <w:rtl/>
                      <w:lang w:bidi="ar-DZ"/>
                    </w:rPr>
                    <w:t xml:space="preserve"> اليك الوثيقة (س</w:t>
                  </w:r>
                  <w:proofErr w:type="spellStart"/>
                  <w:r w:rsidRPr="00224C1E">
                    <w:rPr>
                      <w:rFonts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1D0680" w:rsidRDefault="001D0680" w:rsidP="001D0680">
                  <w:pPr>
                    <w:jc w:val="right"/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jc w:val="right"/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jc w:val="right"/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jc w:val="right"/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</w:p>
                <w:p w:rsidR="001D0680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</w:p>
                <w:p w:rsidR="001D0680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</w:p>
                <w:p w:rsidR="001D0680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rtl/>
                    </w:rPr>
                  </w:pPr>
                </w:p>
                <w:p w:rsidR="001D0680" w:rsidRPr="00224C1E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</w:rPr>
                  </w:pP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1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-تعرفّ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على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كل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الخل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 xml:space="preserve">تين (أ 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و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(ب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وصنفّ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ه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ما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>.</w:t>
                  </w:r>
                </w:p>
                <w:p w:rsidR="001D0680" w:rsidRPr="00224C1E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</w:rPr>
                  </w:pP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. -2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أكتب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الب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انات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الموافقة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للأرقم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من</w:t>
                  </w:r>
                  <w:r w:rsidRPr="00BD0043">
                    <w:rPr>
                      <w:rFonts w:ascii="Bradley Hand ITC" w:hAnsi="Bradley Hand ITC" w:cs="FS_Bold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إلى</w:t>
                  </w:r>
                  <w:r w:rsidRPr="00BD0043">
                    <w:rPr>
                      <w:rFonts w:ascii="Bradley Hand ITC" w:hAnsi="Bradley Hand ITC" w:cs="FS_Bold"/>
                      <w:b/>
                      <w:bCs/>
                      <w:sz w:val="24"/>
                      <w:szCs w:val="24"/>
                    </w:rPr>
                    <w:t xml:space="preserve"> 14</w:t>
                  </w:r>
                </w:p>
                <w:p w:rsidR="001D0680" w:rsidRPr="00224C1E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</w:rPr>
                  </w:pP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-3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قارن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هذ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ين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النمط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الخلايا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>.</w:t>
                  </w:r>
                </w:p>
                <w:p w:rsidR="001D0680" w:rsidRPr="00224C1E" w:rsidRDefault="001D0680" w:rsidP="001D0680">
                  <w:pPr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</w:pP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-4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قارن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الترك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ب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الك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ائي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للعنصرين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BD0043">
                    <w:rPr>
                      <w:rFonts w:ascii="Bradley Hand ITC" w:hAnsi="Bradley Hand ITC" w:cs="FS_Bold"/>
                      <w:b/>
                      <w:bCs/>
                      <w:sz w:val="24"/>
                      <w:szCs w:val="24"/>
                    </w:rPr>
                    <w:t>6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و</w:t>
                  </w:r>
                  <w:r w:rsidRPr="00BD0043">
                    <w:rPr>
                      <w:rFonts w:ascii="Bradley Hand ITC" w:hAnsi="Bradley Hand ITC" w:cs="FS_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D0043">
                    <w:rPr>
                      <w:rFonts w:ascii="Bradley Hand ITC" w:hAnsi="Bradley Hand ITC" w:cs="FS_Bold"/>
                      <w:b/>
                      <w:bCs/>
                      <w:sz w:val="24"/>
                      <w:szCs w:val="24"/>
                    </w:rPr>
                    <w:t>10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.</w:t>
                  </w:r>
                  <w:proofErr w:type="spellEnd"/>
                  <w:proofErr w:type="gram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و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ماذا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تستنتج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بخصوص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الطب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عة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الك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ائ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ة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للمورثة؟</w:t>
                  </w:r>
                </w:p>
                <w:p w:rsidR="001D0680" w:rsidRDefault="001D0680" w:rsidP="001D0680">
                  <w:pPr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</w:pP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-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 xml:space="preserve">بفضل تقنية </w:t>
                  </w:r>
                  <w:r w:rsidRPr="00224C1E"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خاصة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 xml:space="preserve"> تم الحصول على 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العضيات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 xml:space="preserve"> الخلوية المبينة في الوثيقة (م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)</w:t>
                  </w:r>
                  <w:proofErr w:type="spellEnd"/>
                </w:p>
                <w:p w:rsidR="00893EFE" w:rsidRPr="00224C1E" w:rsidRDefault="00893EFE" w:rsidP="001D0680">
                  <w:pPr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</w:pPr>
                </w:p>
                <w:p w:rsidR="001D0680" w:rsidRDefault="001D0680" w:rsidP="001D0680">
                  <w:pPr>
                    <w:spacing w:after="0"/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rPr>
                      <w:rtl/>
                      <w:lang w:bidi="ar-DZ"/>
                    </w:rPr>
                  </w:pPr>
                </w:p>
                <w:p w:rsidR="001D0680" w:rsidRDefault="001D0680" w:rsidP="001D0680">
                  <w:pPr>
                    <w:rPr>
                      <w:rtl/>
                      <w:lang w:bidi="ar-DZ"/>
                    </w:rPr>
                  </w:pPr>
                </w:p>
                <w:p w:rsidR="001D0680" w:rsidRPr="00224C1E" w:rsidRDefault="001D0680" w:rsidP="001D06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radley Hand ITC" w:hAnsi="Bradley Hand ITC" w:cs="FS_Bold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-</w:t>
                  </w:r>
                  <w:r w:rsidRPr="00224C1E">
                    <w:rPr>
                      <w:rFonts w:ascii="Bradley Hand ITC" w:hAnsi="Bradley Hand ITC" w:cs="FS_Bold"/>
                      <w:rtl/>
                      <w:lang w:bidi="ar-DZ"/>
                    </w:rPr>
                    <w:t>5-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تعرفّ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على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ه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ذه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العض</w:t>
                  </w:r>
                  <w:r>
                    <w:rPr>
                      <w:rFonts w:ascii="Bradley Hand ITC" w:hAnsi="Bradley Hand ITC" w:cs="FS_Bold" w:hint="cs"/>
                      <w:sz w:val="24"/>
                      <w:szCs w:val="24"/>
                      <w:rtl/>
                    </w:rPr>
                    <w:t>ي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اّت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>.</w:t>
                  </w:r>
                </w:p>
                <w:p w:rsidR="001D0680" w:rsidRPr="00224C1E" w:rsidRDefault="001D0680" w:rsidP="001D0680">
                  <w:pPr>
                    <w:spacing w:line="240" w:lineRule="auto"/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</w:pP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>-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6-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هل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يمكن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أن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تجتمع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هذه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العضيات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داخل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خلية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واحدة؟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 xml:space="preserve"> 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  <w:rtl/>
                    </w:rPr>
                    <w:t>علّل</w:t>
                  </w:r>
                  <w:r w:rsidRPr="00224C1E">
                    <w:rPr>
                      <w:rFonts w:ascii="Bradley Hand ITC" w:hAnsi="Bradley Hand ITC" w:cs="FS_Bold"/>
                      <w:sz w:val="24"/>
                      <w:szCs w:val="24"/>
                    </w:rPr>
                    <w:t>.</w:t>
                  </w:r>
                </w:p>
                <w:p w:rsidR="00933E74" w:rsidRDefault="00933E74" w:rsidP="00CF5737">
                  <w:pPr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التمرين ا</w:t>
                  </w:r>
                  <w:r w:rsidR="00CF5737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لثاني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7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نقـــــاط)</w:t>
                  </w:r>
                  <w:proofErr w:type="spellEnd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</w:p>
                <w:p w:rsidR="00933E74" w:rsidRPr="00893EFE" w:rsidRDefault="00893EFE" w:rsidP="00893EFE">
                  <w:pPr>
                    <w:spacing w:line="240" w:lineRule="auto"/>
                    <w:rPr>
                      <w:rFonts w:ascii="Segoe Script" w:hAnsi="Segoe Script" w:cs="FS_Bold"/>
                      <w:lang w:bidi="ar-DZ"/>
                    </w:rPr>
                  </w:pPr>
                  <w:r>
                    <w:rPr>
                      <w:rFonts w:cs="FS_Bold" w:hint="cs"/>
                      <w:rtl/>
                      <w:lang w:bidi="ar-DZ"/>
                    </w:rPr>
                    <w:t xml:space="preserve">أصيبت </w:t>
                  </w:r>
                  <w:proofErr w:type="spellStart"/>
                  <w:r>
                    <w:rPr>
                      <w:rFonts w:cs="FS_Bold" w:hint="cs"/>
                      <w:rtl/>
                      <w:lang w:bidi="ar-DZ"/>
                    </w:rPr>
                    <w:t>مروة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بحادث مرور وعندما أجريت لها التحاليل اللازمة لوحظ انخفاض شديد في كمية </w:t>
                  </w:r>
                  <w:r w:rsidRPr="00893EFE">
                    <w:rPr>
                      <w:rFonts w:ascii="Segoe Script" w:hAnsi="Segoe Script" w:cs="FS_Bold"/>
                      <w:lang w:bidi="ar-DZ"/>
                    </w:rPr>
                    <w:t>FSH/LH</w:t>
                  </w:r>
                </w:p>
                <w:p w:rsidR="00893EFE" w:rsidRDefault="00893EFE" w:rsidP="00933E74">
                  <w:pPr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  <w:proofErr w:type="spellStart"/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>-1-</w:t>
                  </w:r>
                  <w:proofErr w:type="spellEnd"/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893EFE">
                    <w:rPr>
                      <w:rFonts w:ascii="Segoe Script" w:hAnsi="Segoe Script" w:cs="FS_Bold" w:hint="cs"/>
                      <w:rtl/>
                      <w:lang w:bidi="ar-DZ"/>
                    </w:rPr>
                    <w:t>ماهي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الفرضيات التي تقترحها لتشخيص حالة </w:t>
                  </w:r>
                  <w:proofErr w:type="spellStart"/>
                  <w:r>
                    <w:rPr>
                      <w:rFonts w:cs="FS_Bold" w:hint="cs"/>
                      <w:rtl/>
                      <w:lang w:bidi="ar-DZ"/>
                    </w:rPr>
                    <w:t>مروة؟</w:t>
                  </w:r>
                  <w:proofErr w:type="spellEnd"/>
                </w:p>
                <w:p w:rsidR="00893EFE" w:rsidRDefault="00893EFE" w:rsidP="00893EFE">
                  <w:pPr>
                    <w:rPr>
                      <w:rFonts w:ascii="Segoe Script" w:hAnsi="Segoe Script" w:cs="FS_Bold"/>
                      <w:rtl/>
                      <w:lang w:val="fr-FR" w:bidi="ar-DZ"/>
                    </w:rPr>
                  </w:pPr>
                  <w:r>
                    <w:rPr>
                      <w:rFonts w:cs="FS_Bold" w:hint="cs"/>
                      <w:rtl/>
                      <w:lang w:bidi="ar-DZ"/>
                    </w:rPr>
                    <w:t xml:space="preserve">تم وضع </w:t>
                  </w:r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مضخة </w:t>
                  </w:r>
                  <w:proofErr w:type="spellStart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>مجهرية</w:t>
                  </w:r>
                  <w:proofErr w:type="spellEnd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تحرر كمية 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من المادة (س</w:t>
                  </w: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خلال </w:t>
                  </w:r>
                  <w:proofErr w:type="spellStart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>5د</w:t>
                  </w:r>
                  <w:proofErr w:type="spellEnd"/>
                  <w:r w:rsidRPr="00CC7B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في كل ساعة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فلوحظ عودة ارتفاع كل من </w:t>
                  </w:r>
                  <w:r>
                    <w:rPr>
                      <w:rFonts w:ascii="Segoe Script" w:hAnsi="Segoe Script" w:cs="FS_Bold"/>
                      <w:lang w:val="fr-FR" w:bidi="ar-DZ"/>
                    </w:rPr>
                    <w:t>FSH/LH</w:t>
                  </w:r>
                </w:p>
                <w:p w:rsidR="00893EFE" w:rsidRDefault="00893EFE" w:rsidP="00893EFE">
                  <w:pPr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-2-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تعرف على المادة (س</w:t>
                  </w: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)</w:t>
                  </w:r>
                  <w:proofErr w:type="spellEnd"/>
                </w:p>
                <w:p w:rsidR="00893EFE" w:rsidRPr="00893EFE" w:rsidRDefault="00893EFE" w:rsidP="00893EFE">
                  <w:pPr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-3-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هل تؤكد لك هذه المعلومات احدى فرضياتك السابقة؟علل اجابتك</w:t>
                  </w:r>
                </w:p>
                <w:p w:rsidR="00893EFE" w:rsidRDefault="00893EFE" w:rsidP="00933E74">
                  <w:pPr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</w:p>
                <w:p w:rsidR="00893EFE" w:rsidRPr="00893EFE" w:rsidRDefault="00893EFE" w:rsidP="00933E74">
                  <w:pPr>
                    <w:spacing w:line="240" w:lineRule="auto"/>
                    <w:rPr>
                      <w:rFonts w:cs="FS_Bold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val="fr-FR" w:eastAsia="fr-FR"/>
        </w:rPr>
        <w:pict>
          <v:shape id="AutoShape 3" o:spid="_x0000_s1029" type="#_x0000_t176" style="position:absolute;margin-left:-39pt;margin-top:-18pt;width:49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" fillcolor="white [3201]" strokecolor="#f79646 [3209]" strokeweight="5pt">
            <v:stroke linestyle="thickThin"/>
            <v:shadow color="#868686"/>
            <v:textbox>
              <w:txbxContent>
                <w:p w:rsidR="001D0680" w:rsidRPr="00D126AE" w:rsidRDefault="001D0680" w:rsidP="00893EFE">
                  <w:pPr>
                    <w:jc w:val="right"/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</w:pPr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>الأستاذة :</w:t>
                  </w:r>
                  <w:proofErr w:type="spellStart"/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>معنصري</w:t>
                  </w:r>
                  <w:proofErr w:type="spellEnd"/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 xml:space="preserve"> لبنى                                                                         </w:t>
                  </w:r>
                  <w:r w:rsidRPr="00D126AE">
                    <w:rPr>
                      <w:rFonts w:ascii="Bradley Hand ITC" w:hAnsi="Bradley Hand ITC" w:cs="FS_Bold" w:hint="cs"/>
                      <w:color w:val="0070C0"/>
                      <w:rtl/>
                      <w:lang w:bidi="ar-DZ"/>
                    </w:rPr>
                    <w:t xml:space="preserve">           </w:t>
                  </w:r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 xml:space="preserve">                   ثانوية العربي التبسي </w:t>
                  </w:r>
                  <w:r w:rsidRPr="00D126AE">
                    <w:rPr>
                      <w:rFonts w:ascii="Bradley Hand ITC" w:hAnsi="Bradley Hand ITC" w:cs="FS_Bold"/>
                      <w:b/>
                      <w:bCs/>
                      <w:color w:val="0070C0"/>
                      <w:rtl/>
                      <w:lang w:bidi="ar-DZ"/>
                    </w:rPr>
                    <w:t>2</w:t>
                  </w:r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 xml:space="preserve">   </w:t>
                  </w:r>
                </w:p>
                <w:p w:rsidR="001D0680" w:rsidRPr="001D0680" w:rsidRDefault="001D0680" w:rsidP="001D0680">
                  <w:pPr>
                    <w:jc w:val="center"/>
                    <w:rPr>
                      <w:rFonts w:ascii="Bradley Hand ITC" w:hAnsi="Bradley Hand ITC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</w:pPr>
                  <w:r w:rsidRPr="001D0680">
                    <w:rPr>
                      <w:rFonts w:ascii="Bradley Hand ITC" w:hAnsi="Bradley Hand ITC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الفرض المحروس الأول لامتحان الثلاثي الثاني</w:t>
                  </w:r>
                  <w:r w:rsidRPr="001D0680"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 xml:space="preserve"> في مادة علوم الطبيعة و الحياة</w:t>
                  </w:r>
                  <w:r w:rsidR="00893EFE"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 xml:space="preserve"> للسنة الثانية </w:t>
                  </w:r>
                </w:p>
                <w:p w:rsidR="001D0680" w:rsidRDefault="001D0680" w:rsidP="001D0680">
                  <w:pPr>
                    <w:jc w:val="center"/>
                    <w:rPr>
                      <w:rFonts w:ascii="Bradley Hand ITC" w:hAnsi="Bradley Hand ITC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</w:pPr>
                </w:p>
                <w:p w:rsidR="001D0680" w:rsidRPr="00D126AE" w:rsidRDefault="001D0680" w:rsidP="001D0680">
                  <w:pPr>
                    <w:jc w:val="center"/>
                    <w:rPr>
                      <w:color w:val="E36C0A" w:themeColor="accent6" w:themeShade="BF"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val="fr-FR" w:eastAsia="fr-FR"/>
        </w:rPr>
        <w:pict>
          <v:shape id="Text Box 6" o:spid="_x0000_s1030" type="#_x0000_t202" style="position:absolute;margin-left:118.5pt;margin-top:705.75pt;width:20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Cygw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" stroked="f">
            <v:textbox>
              <w:txbxContent>
                <w:p w:rsidR="001D0680" w:rsidRPr="00224C1E" w:rsidRDefault="001D0680" w:rsidP="001D0680">
                  <w:pPr>
                    <w:jc w:val="center"/>
                    <w:rPr>
                      <w:rFonts w:ascii="Bradley Hand ITC" w:hAnsi="Bradley Hand ITC" w:cs="FS_Bold"/>
                      <w:rtl/>
                      <w:lang w:bidi="ar-DZ"/>
                    </w:rPr>
                  </w:pPr>
                  <w:proofErr w:type="gramStart"/>
                  <w:r w:rsidRPr="00224C1E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الصفحة  </w:t>
                  </w:r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1</w:t>
                  </w:r>
                  <w:proofErr w:type="gramEnd"/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/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 xml:space="preserve"> 1</w:t>
                  </w:r>
                  <w:r w:rsidRPr="00224C1E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انتهــــــى</w:t>
                  </w:r>
                </w:p>
              </w:txbxContent>
            </v:textbox>
          </v:shape>
        </w:pict>
      </w:r>
      <w:r w:rsidR="001D0680">
        <w:rPr>
          <w:rtl/>
        </w:rPr>
        <w:br w:type="page"/>
      </w:r>
    </w:p>
    <w:p w:rsidR="007E1B64" w:rsidRDefault="00F7093E">
      <w:pPr>
        <w:rPr>
          <w:lang w:bidi="ar-DZ"/>
        </w:rPr>
      </w:pPr>
      <w:r>
        <w:rPr>
          <w:noProof/>
          <w:lang w:val="fr-FR" w:eastAsia="fr-FR"/>
        </w:rPr>
        <w:lastRenderedPageBreak/>
        <w:pict>
          <v:shape id="Text Box 10" o:spid="_x0000_s1031" type="#_x0000_t202" style="position:absolute;left:0;text-align:left;margin-left:161.25pt;margin-top:694.5pt;width:12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" stroked="f">
            <v:textbox>
              <w:txbxContent>
                <w:p w:rsidR="00AD63A9" w:rsidRDefault="00AD63A9">
                  <w:proofErr w:type="gramStart"/>
                  <w:r w:rsidRPr="00224C1E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الصفحة  </w:t>
                  </w:r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1</w:t>
                  </w:r>
                  <w:proofErr w:type="gramEnd"/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>/</w:t>
                  </w:r>
                  <w:proofErr w:type="spellEnd"/>
                  <w:r w:rsidRPr="00224C1E">
                    <w:rPr>
                      <w:rFonts w:ascii="Bradley Hand ITC" w:hAnsi="Bradley Hand ITC" w:cs="FS_Bold"/>
                      <w:b/>
                      <w:bCs/>
                      <w:rtl/>
                      <w:lang w:bidi="ar-DZ"/>
                    </w:rPr>
                    <w:t xml:space="preserve"> 1</w:t>
                  </w:r>
                  <w:r w:rsidRPr="00224C1E">
                    <w:rPr>
                      <w:rFonts w:ascii="Bradley Hand ITC" w:hAnsi="Bradley Hand ITC" w:cs="FS_Bold"/>
                      <w:rtl/>
                      <w:lang w:bidi="ar-DZ"/>
                    </w:rPr>
                    <w:t xml:space="preserve"> انتهــــــى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AutoShape 9" o:spid="_x0000_s1032" type="#_x0000_t176" style="position:absolute;left:0;text-align:left;margin-left:-13.5pt;margin-top:-23.25pt;width:449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" fillcolor="white [3201]" strokecolor="#f79646 [3209]" strokeweight="5pt">
            <v:stroke linestyle="thickThin"/>
            <v:shadow color="#868686"/>
            <v:textbox>
              <w:txbxContent>
                <w:p w:rsidR="00D3592E" w:rsidRPr="00D126AE" w:rsidRDefault="00D3592E" w:rsidP="00D3592E">
                  <w:pPr>
                    <w:jc w:val="right"/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</w:pPr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>الأستاذة :</w:t>
                  </w:r>
                  <w:proofErr w:type="spellStart"/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>معنصري</w:t>
                  </w:r>
                  <w:proofErr w:type="spellEnd"/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 xml:space="preserve"> لبنى                                            </w:t>
                  </w:r>
                  <w:r w:rsidRPr="00D126AE">
                    <w:rPr>
                      <w:rFonts w:ascii="Bradley Hand ITC" w:hAnsi="Bradley Hand ITC" w:cs="FS_Bold" w:hint="cs"/>
                      <w:color w:val="0070C0"/>
                      <w:rtl/>
                      <w:lang w:bidi="ar-DZ"/>
                    </w:rPr>
                    <w:t xml:space="preserve">           </w:t>
                  </w:r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 xml:space="preserve">                   </w:t>
                  </w:r>
                  <w:r>
                    <w:rPr>
                      <w:rFonts w:ascii="Bradley Hand ITC" w:hAnsi="Bradley Hand ITC" w:cs="FS_Bold" w:hint="cs"/>
                      <w:color w:val="0070C0"/>
                      <w:rtl/>
                      <w:lang w:bidi="ar-DZ"/>
                    </w:rPr>
                    <w:t>السنة الثانية علوم تجريبية</w:t>
                  </w:r>
                  <w:r w:rsidRPr="00D126AE">
                    <w:rPr>
                      <w:rFonts w:ascii="Bradley Hand ITC" w:hAnsi="Bradley Hand ITC" w:cs="FS_Bold"/>
                      <w:color w:val="0070C0"/>
                      <w:rtl/>
                      <w:lang w:bidi="ar-DZ"/>
                    </w:rPr>
                    <w:t xml:space="preserve">   </w:t>
                  </w:r>
                </w:p>
                <w:p w:rsidR="00D3592E" w:rsidRPr="001D0680" w:rsidRDefault="00D3592E" w:rsidP="00D3592E">
                  <w:pPr>
                    <w:jc w:val="center"/>
                    <w:rPr>
                      <w:rFonts w:ascii="Bradley Hand ITC" w:hAnsi="Bradley Hand ITC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 xml:space="preserve">الاجابة </w:t>
                  </w:r>
                  <w:proofErr w:type="spellStart"/>
                  <w:r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النموذجيو</w:t>
                  </w:r>
                  <w:proofErr w:type="spellEnd"/>
                  <w:r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 xml:space="preserve"> ل</w:t>
                  </w:r>
                  <w:r w:rsidRPr="001D0680">
                    <w:rPr>
                      <w:rFonts w:ascii="Bradley Hand ITC" w:hAnsi="Bradley Hand ITC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لفرض الأول لامتحان الثلاثي الثاني</w:t>
                  </w:r>
                  <w:r w:rsidRPr="001D0680"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 xml:space="preserve"> في مادة علوم الطبيعة و الحياة</w:t>
                  </w:r>
                  <w:r>
                    <w:rPr>
                      <w:rFonts w:ascii="Bradley Hand ITC" w:hAnsi="Bradley Hand ITC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 xml:space="preserve"> للسنة الثانية </w:t>
                  </w:r>
                </w:p>
                <w:p w:rsidR="00D3592E" w:rsidRDefault="00D3592E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AutoShape 8" o:spid="_x0000_s1033" type="#_x0000_t176" style="position:absolute;left:0;text-align:left;margin-left:0;margin-top:-39.55pt;width:504.35pt;height:769.6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" fillcolor="white [3201]" strokecolor="#f79646 [3209]" strokeweight="5pt">
            <v:stroke linestyle="thickThin"/>
            <v:shadow color="#868686"/>
            <v:textbox>
              <w:txbxContent>
                <w:p w:rsidR="00D3592E" w:rsidRDefault="00D3592E" w:rsidP="00D3592E">
                  <w:pPr>
                    <w:rPr>
                      <w:rtl/>
                      <w:lang w:val="fr-FR" w:bidi="ar-DZ"/>
                    </w:rPr>
                  </w:pPr>
                </w:p>
                <w:p w:rsidR="00D3592E" w:rsidRDefault="00D3592E" w:rsidP="00D3592E">
                  <w:pPr>
                    <w:rPr>
                      <w:rtl/>
                      <w:lang w:val="fr-FR" w:bidi="ar-DZ"/>
                    </w:rPr>
                  </w:pPr>
                </w:p>
                <w:p w:rsidR="00D3592E" w:rsidRDefault="00D3592E" w:rsidP="00D3592E">
                  <w:pPr>
                    <w:rPr>
                      <w:rtl/>
                      <w:lang w:val="fr-FR" w:bidi="ar-DZ"/>
                    </w:rPr>
                  </w:pPr>
                </w:p>
                <w:p w:rsidR="00D3592E" w:rsidRDefault="00D3592E" w:rsidP="00D3592E">
                  <w:pPr>
                    <w:rPr>
                      <w:rtl/>
                      <w:lang w:val="fr-FR" w:bidi="ar-DZ"/>
                    </w:rPr>
                  </w:pPr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التمرين الأول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r w:rsidRPr="007517FF">
                    <w:rPr>
                      <w:rFonts w:ascii="Bradley Hand ITC" w:hAnsi="Bradley Hand ITC" w:cs="FS_Bold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1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2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نقـــــطة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)</w:t>
                  </w:r>
                  <w:proofErr w:type="spellEnd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  <w:r w:rsidRPr="00224C1E">
                    <w:rPr>
                      <w:rFonts w:cs="FS_Bold" w:hint="cs"/>
                      <w:rtl/>
                      <w:lang w:bidi="ar-DZ"/>
                    </w:rPr>
                    <w:t xml:space="preserve"> </w:t>
                  </w:r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B150"/>
                    </w:rPr>
                  </w:pPr>
                  <w:r>
                    <w:rPr>
                      <w:rFonts w:ascii="Bradley Hand ITC" w:hAnsi="Bradley Hand ITC" w:cs="FS_Bold" w:hint="cs"/>
                      <w:color w:val="0070C0"/>
                      <w:rtl/>
                    </w:rPr>
                    <w:t>1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-التعر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فّ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على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كل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من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الخل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ت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ن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و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تصن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ف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ه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ما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>:</w:t>
                  </w:r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/>
                    </w:rPr>
                  </w:pPr>
                  <w:proofErr w:type="gram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الخل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ة (أ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</w:t>
                  </w:r>
                  <w:proofErr w:type="gram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خلية حيوانية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 تصنيفها 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: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خلية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حقيقية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النواة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/>
                      <w:rtl/>
                      <w:lang w:bidi="ar-DZ"/>
                    </w:rPr>
                  </w:pP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الخ</w:t>
                  </w:r>
                  <w:proofErr w:type="gram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ل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(ب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خ</w:t>
                  </w:r>
                  <w:proofErr w:type="gram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لية بكتيرية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تصنيفها 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: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خلية بدائية النواة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766C5D" w:rsidRPr="009C33C3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70C0"/>
                    </w:rPr>
                  </w:pP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-2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الب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انات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>:</w:t>
                  </w:r>
                  <w:r>
                    <w:rPr>
                      <w:rFonts w:ascii="Bradley Hand ITC" w:hAnsi="Bradley Hand ITC" w:cs="FS_Bold" w:hint="cs"/>
                      <w:color w:val="0070C0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(</w:t>
                  </w:r>
                  <w:proofErr w:type="spellEnd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كل</w:t>
                  </w:r>
                  <w:proofErr w:type="gramEnd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بيان 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بـ</w:t>
                  </w:r>
                  <w:proofErr w:type="spellEnd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0070C0"/>
                      <w:highlight w:val="yellow"/>
                      <w:rtl/>
                    </w:rPr>
                    <w:t>0.25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المجموع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0070C0"/>
                      <w:highlight w:val="yellow"/>
                      <w:rtl/>
                    </w:rPr>
                    <w:t>3.5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)</w:t>
                  </w:r>
                  <w:proofErr w:type="spellEnd"/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-1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غشاء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هي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ولي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2-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م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توكوندري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3-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شبكة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هيولية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محببة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4-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ج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ه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از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غولجي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-5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شبكة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هيولية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ملساء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-6 نواة  -7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هيولى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  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>8-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-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فجوة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صغ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رة   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-9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محفظة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10 -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صبغي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حلقي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11 - </w:t>
                  </w:r>
                  <w:proofErr w:type="spellStart"/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هي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ولى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12 -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ريبوزوم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13 –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بلازم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د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 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-14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غشاء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هي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ولي</w:t>
                  </w:r>
                  <w:proofErr w:type="spellEnd"/>
                </w:p>
                <w:p w:rsidR="00766C5D" w:rsidRPr="009C33C3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b/>
                      <w:bCs/>
                      <w:color w:val="4F81BD" w:themeColor="accent1"/>
                      <w:rtl/>
                    </w:rPr>
                  </w:pPr>
                  <w:proofErr w:type="spellStart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3-</w:t>
                  </w:r>
                  <w:proofErr w:type="spellEnd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المقارنة</w:t>
                  </w:r>
                  <w:proofErr w:type="gram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:</w:t>
                  </w:r>
                  <w:proofErr w:type="spellEnd"/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766C5D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(1.5</w:t>
                  </w:r>
                  <w:proofErr w:type="spellStart"/>
                  <w:r w:rsidRPr="00766C5D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tbl>
                  <w:tblPr>
                    <w:tblStyle w:val="Grilledutableau"/>
                    <w:bidiVisual/>
                    <w:tblW w:w="0" w:type="auto"/>
                    <w:tblLook w:val="04A0"/>
                  </w:tblPr>
                  <w:tblGrid>
                    <w:gridCol w:w="4550"/>
                    <w:gridCol w:w="4654"/>
                  </w:tblGrid>
                  <w:tr w:rsidR="00766C5D" w:rsidRPr="00AE24CA" w:rsidTr="000864B7">
                    <w:tc>
                      <w:tcPr>
                        <w:tcW w:w="4696" w:type="dxa"/>
                      </w:tcPr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Bradley Hand ITC" w:hAnsi="Bradley Hand ITC" w:cs="FS_Bold"/>
                            <w:color w:val="000000"/>
                            <w:rtl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  <w:color w:val="000000"/>
                            <w:rtl/>
                          </w:rPr>
                          <w:t>الخلية حقيقة النواة</w:t>
                        </w:r>
                      </w:p>
                    </w:tc>
                    <w:tc>
                      <w:tcPr>
                        <w:tcW w:w="4804" w:type="dxa"/>
                      </w:tcPr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rFonts w:ascii="Bradley Hand ITC" w:hAnsi="Bradley Hand ITC" w:cs="FS_Bold"/>
                            <w:color w:val="000000"/>
                            <w:rtl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  <w:color w:val="000000"/>
                            <w:rtl/>
                          </w:rPr>
                          <w:t>الخلية بدائية النواة</w:t>
                        </w:r>
                      </w:p>
                    </w:tc>
                  </w:tr>
                  <w:tr w:rsidR="00766C5D" w:rsidRPr="00AE24CA" w:rsidTr="000864B7">
                    <w:tc>
                      <w:tcPr>
                        <w:tcW w:w="4696" w:type="dxa"/>
                      </w:tcPr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Bradley Hand ITC" w:hAnsi="Bradley Hand ITC" w:cs="FS_Bold"/>
                          </w:rPr>
                        </w:pP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-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ل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ه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نواة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حق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ق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ةّ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ب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ه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gram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مادةّ</w:t>
                        </w:r>
                        <w:proofErr w:type="gram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وراث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محاطة بغلاف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نووي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>.</w:t>
                        </w:r>
                      </w:p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Bradley Hand ITC" w:hAnsi="Bradley Hand ITC" w:cs="FS_Bold"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-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تحتوي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على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عض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اّت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خلوية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مـــختلفة</w:t>
                        </w:r>
                      </w:p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Bradley Hand ITC" w:hAnsi="Bradley Hand ITC" w:cs="FS_Bold"/>
                            <w:color w:val="000000"/>
                            <w:rtl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</w:rPr>
                          <w:t>-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لل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هب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ولى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بن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 w:hint="cs"/>
                            <w:rtl/>
                          </w:rPr>
                          <w:t>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="00AD63A9" w:rsidRPr="00AE24CA">
                          <w:rPr>
                            <w:rFonts w:ascii="Bradley Hand ITC" w:hAnsi="Bradley Hand ITC" w:cs="FS_Bold"/>
                            <w:rtl/>
                          </w:rPr>
                          <w:t>مجزأّة</w:t>
                        </w:r>
                      </w:p>
                    </w:tc>
                    <w:tc>
                      <w:tcPr>
                        <w:tcW w:w="4804" w:type="dxa"/>
                      </w:tcPr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Bradley Hand ITC" w:hAnsi="Bradley Hand ITC" w:cs="FS_Bold"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-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ل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س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ل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ه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نواة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حق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ق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ة،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الماد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ةّ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الوراث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ة تسبح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في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ال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هي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ولى</w:t>
                        </w:r>
                        <w:proofErr w:type="spellEnd"/>
                      </w:p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Bradley Hand ITC" w:hAnsi="Bradley Hand ITC" w:cs="FS_Bold"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</w:rPr>
                          <w:t>-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لا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تحتوي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على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عض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ات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خلوية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مـــختلفة</w:t>
                        </w:r>
                      </w:p>
                      <w:p w:rsidR="00766C5D" w:rsidRPr="00AE24CA" w:rsidRDefault="00766C5D" w:rsidP="00766C5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Bradley Hand ITC" w:hAnsi="Bradley Hand ITC" w:cs="FS_Bold"/>
                            <w:color w:val="000000"/>
                            <w:rtl/>
                          </w:rPr>
                        </w:pPr>
                        <w:r w:rsidRPr="00AE24CA">
                          <w:rPr>
                            <w:rFonts w:ascii="Bradley Hand ITC" w:hAnsi="Bradley Hand ITC" w:cs="FS_Bold"/>
                          </w:rPr>
                          <w:t>-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لب</w:t>
                        </w:r>
                        <w:r w:rsidRPr="00AE24CA">
                          <w:rPr>
                            <w:rFonts w:ascii="Bradley Hand ITC" w:hAnsi="Bradley Hand ITC" w:cs="FS_Bold" w:hint="cs"/>
                            <w:rtl/>
                          </w:rPr>
                          <w:t>س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proofErr w:type="spellStart"/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لل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هي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ولى</w:t>
                        </w:r>
                        <w:proofErr w:type="spellEnd"/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بن</w:t>
                        </w:r>
                        <w:r>
                          <w:rPr>
                            <w:rFonts w:ascii="Bradley Hand ITC" w:hAnsi="Bradley Hand ITC" w:cs="FS_Bold" w:hint="cs"/>
                            <w:rtl/>
                          </w:rPr>
                          <w:t>ي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ة</w:t>
                        </w:r>
                        <w:r w:rsidRPr="00AE24CA">
                          <w:rPr>
                            <w:rFonts w:ascii="Bradley Hand ITC" w:hAnsi="Bradley Hand ITC" w:cs="FS_Bold"/>
                          </w:rPr>
                          <w:t xml:space="preserve"> </w:t>
                        </w:r>
                        <w:r w:rsidRPr="00AE24CA">
                          <w:rPr>
                            <w:rFonts w:ascii="Bradley Hand ITC" w:hAnsi="Bradley Hand ITC" w:cs="FS_Bold"/>
                            <w:rtl/>
                          </w:rPr>
                          <w:t>مجزأّة</w:t>
                        </w:r>
                      </w:p>
                    </w:tc>
                  </w:tr>
                </w:tbl>
                <w:p w:rsidR="00766C5D" w:rsidRPr="009C33C3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70C0"/>
                      <w:rtl/>
                    </w:rPr>
                  </w:pP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-4-مقارنة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الترك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ب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الك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م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ائي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للعنصرين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b/>
                      <w:bCs/>
                      <w:color w:val="0070C0"/>
                    </w:rPr>
                    <w:t>6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 xml:space="preserve">و </w:t>
                  </w:r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/>
                      <w:b/>
                      <w:bCs/>
                      <w:color w:val="0070C0"/>
                    </w:rPr>
                    <w:t>10</w:t>
                  </w:r>
                  <w:proofErr w:type="spellStart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:</w:t>
                  </w:r>
                  <w:proofErr w:type="spellEnd"/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B150"/>
                      <w:rtl/>
                      <w:lang w:bidi="ar-DZ"/>
                    </w:rPr>
                  </w:pPr>
                  <w:proofErr w:type="gramStart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</w:rPr>
                    <w:t>العنصر (</w:t>
                  </w:r>
                  <w:r w:rsidRPr="00AE24CA"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  <w:rtl/>
                    </w:rPr>
                    <w:t>6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</w:rPr>
                    <w:t>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</w:rPr>
                    <w:t xml:space="preserve"> </w:t>
                  </w:r>
                  <w:proofErr w:type="gramEnd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</w:rPr>
                    <w:t xml:space="preserve">يتكون من </w:t>
                  </w:r>
                  <w:r w:rsidRPr="00AE24CA"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</w:rPr>
                    <w:t>ADN</w:t>
                  </w:r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>+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 xml:space="preserve"> بروتين (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>الهيستون)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 xml:space="preserve"> أما العنصر (</w:t>
                  </w:r>
                  <w:r w:rsidRPr="00AE24CA"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  <w:rtl/>
                      <w:lang w:bidi="ar-DZ"/>
                    </w:rPr>
                    <w:t>10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 xml:space="preserve"> فيتكون من </w:t>
                  </w:r>
                  <w:r w:rsidRPr="00AE24CA"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  <w:lang w:bidi="ar-DZ"/>
                    </w:rPr>
                    <w:t>ADN</w:t>
                  </w:r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 xml:space="preserve"> فقط</w:t>
                  </w:r>
                  <w:r>
                    <w:rPr>
                      <w:rFonts w:ascii="Bradley Hand ITC" w:hAnsi="Bradley Hand ITC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  <w:lang w:bidi="ar-DZ"/>
                    </w:rPr>
                    <w:t>(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  <w:lang w:bidi="ar-DZ"/>
                    </w:rPr>
                    <w:t>1.5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</w:pP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 xml:space="preserve">الاستنتاج </w:t>
                  </w:r>
                  <w:proofErr w:type="spellStart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: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B150"/>
                      <w:rtl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</w:rPr>
                    <w:t xml:space="preserve">الطبيعة الكيميائية للمورثة هي </w:t>
                  </w:r>
                  <w:r w:rsidRPr="00AE24CA">
                    <w:rPr>
                      <w:rFonts w:ascii="Bradley Hand ITC" w:hAnsi="Bradley Hand ITC" w:cs="FS_Bold"/>
                      <w:b/>
                      <w:bCs/>
                      <w:color w:val="000000" w:themeColor="text1"/>
                    </w:rPr>
                    <w:t>ADN</w:t>
                  </w:r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 xml:space="preserve"> (حمض ريبي نووي منقوص الأكسجين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Bradley Hand ITC" w:hAnsi="Bradley Hand ITC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DD2A7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  <w:lang w:bidi="ar-DZ"/>
                    </w:rPr>
                    <w:t>(0.5</w:t>
                  </w:r>
                  <w:proofErr w:type="spellStart"/>
                  <w:r w:rsidRPr="00DD2A7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766C5D" w:rsidRPr="009C33C3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70C0"/>
                    </w:rPr>
                  </w:pPr>
                  <w:proofErr w:type="spellStart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-5-</w:t>
                  </w:r>
                  <w:proofErr w:type="spellEnd"/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 </w:t>
                  </w:r>
                  <w:proofErr w:type="gramStart"/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الب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rtl/>
                    </w:rPr>
                    <w:t>ي</w:t>
                  </w:r>
                  <w:r w:rsidRPr="009C33C3">
                    <w:rPr>
                      <w:rFonts w:ascii="Bradley Hand ITC" w:hAnsi="Bradley Hand ITC" w:cs="FS_Bold"/>
                      <w:color w:val="0070C0"/>
                      <w:rtl/>
                    </w:rPr>
                    <w:t>انات</w:t>
                  </w:r>
                  <w:proofErr w:type="gramEnd"/>
                  <w:r w:rsidRPr="009C33C3">
                    <w:rPr>
                      <w:rFonts w:ascii="Bradley Hand ITC" w:hAnsi="Bradley Hand ITC" w:cs="FS_Bold"/>
                      <w:color w:val="0070C0"/>
                    </w:rPr>
                    <w:t xml:space="preserve">: 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(</w:t>
                  </w:r>
                  <w:proofErr w:type="spellEnd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كل بيان 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بـ</w:t>
                  </w:r>
                  <w:proofErr w:type="spellEnd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0070C0"/>
                      <w:highlight w:val="yellow"/>
                      <w:rtl/>
                    </w:rPr>
                    <w:t>0.25</w:t>
                  </w:r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</w:t>
                  </w:r>
                  <w:proofErr w:type="gram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المجموع</w:t>
                  </w:r>
                  <w:proofErr w:type="gramEnd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 xml:space="preserve"> 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0070C0"/>
                      <w:highlight w:val="yellow"/>
                      <w:rtl/>
                    </w:rPr>
                    <w:t>1.5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color w:val="0070C0"/>
                      <w:highlight w:val="yellow"/>
                      <w:rtl/>
                    </w:rPr>
                    <w:t>)</w:t>
                  </w:r>
                  <w:proofErr w:type="spellEnd"/>
                </w:p>
                <w:p w:rsidR="00766C5D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-1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م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توكوندري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2-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ج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ه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از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غولجي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3-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صانعة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خضراء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4-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نواة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5-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جس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م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مركزي 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>-6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شبكة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هيولية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 محببة</w:t>
                  </w:r>
                </w:p>
                <w:p w:rsidR="00766C5D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>-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6-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 w:hint="cs"/>
                      <w:color w:val="000000"/>
                      <w:rtl/>
                    </w:rPr>
                    <w:t>لا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يمكن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أن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تجتمع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ه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ذه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العض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اّت</w:t>
                  </w:r>
                  <w:proofErr w:type="spell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في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خل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ةّ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proofErr w:type="gram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واحدة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</w:t>
                  </w:r>
                  <w:proofErr w:type="gramEnd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0.5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.</w:t>
                  </w:r>
                  <w:proofErr w:type="spellEnd"/>
                </w:p>
                <w:p w:rsidR="00766C5D" w:rsidRPr="00AE24CA" w:rsidRDefault="00766C5D" w:rsidP="00766C5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proofErr w:type="gram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 xml:space="preserve">التعليل </w:t>
                  </w:r>
                  <w:proofErr w:type="spellStart"/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:</w:t>
                  </w:r>
                  <w:proofErr w:type="spellEnd"/>
                  <w:proofErr w:type="gramEnd"/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-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الصانعة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الخضراء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: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توجد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فقط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في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الخل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ة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النبات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ة أما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الجس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م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المركزي فيوجد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فقط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في</w:t>
                  </w:r>
                  <w:r w:rsidRPr="00AE24CA">
                    <w:rPr>
                      <w:rFonts w:ascii="Bradley Hand ITC" w:hAnsi="Bradley Hand ITC" w:cs="FS_Bold"/>
                      <w:color w:val="000000"/>
                    </w:rPr>
                    <w:t xml:space="preserve"> 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الخل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>ي</w:t>
                  </w:r>
                  <w:r w:rsidRPr="00AE24CA">
                    <w:rPr>
                      <w:rFonts w:ascii="Bradley Hand ITC" w:hAnsi="Bradley Hand ITC" w:cs="FS_Bold"/>
                      <w:color w:val="000000"/>
                      <w:rtl/>
                    </w:rPr>
                    <w:t>ة الحيوانية</w:t>
                  </w:r>
                  <w:r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</w:t>
                  </w:r>
                  <w:r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01</w:t>
                  </w:r>
                  <w:proofErr w:type="spellStart"/>
                  <w:r w:rsidRPr="009C33C3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D3592E" w:rsidRDefault="00CF5737" w:rsidP="00AD63A9">
                  <w:pPr>
                    <w:spacing w:line="240" w:lineRule="auto"/>
                    <w:rPr>
                      <w:rtl/>
                      <w:lang w:val="fr-FR"/>
                    </w:rPr>
                  </w:pPr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التمرين ا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لثاني</w:t>
                  </w:r>
                  <w:proofErr w:type="spellStart"/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FS_Bold" w:hint="cs"/>
                      <w:b/>
                      <w:bCs/>
                      <w:color w:val="E36C0A" w:themeColor="accent6" w:themeShade="BF"/>
                      <w:u w:val="single"/>
                      <w:rtl/>
                      <w:lang w:bidi="ar-DZ"/>
                    </w:rPr>
                    <w:t>7</w:t>
                  </w:r>
                  <w:r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نقـــــاط)</w:t>
                  </w:r>
                  <w:proofErr w:type="spellEnd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224C1E">
                    <w:rPr>
                      <w:rFonts w:cs="FS_Bold" w:hint="cs"/>
                      <w:color w:val="E36C0A" w:themeColor="accent6" w:themeShade="BF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CF5737" w:rsidRPr="00CF5737" w:rsidRDefault="00CF5737" w:rsidP="00AD63A9">
                  <w:pPr>
                    <w:spacing w:after="0" w:line="24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-1-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الفرضيات </w:t>
                  </w:r>
                  <w:proofErr w:type="gram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المقترحة 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:</w:t>
                  </w:r>
                  <w:proofErr w:type="spellEnd"/>
                  <w:proofErr w:type="gramEnd"/>
                </w:p>
                <w:p w:rsidR="00CF5737" w:rsidRPr="00CF5737" w:rsidRDefault="00CF5737" w:rsidP="00CF5737">
                  <w:pPr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-اصابة الغدة النخامية</w:t>
                  </w:r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                          </w:t>
                  </w:r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(01</w:t>
                  </w:r>
                  <w:proofErr w:type="spellStart"/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AD63A9" w:rsidRDefault="00CF5737" w:rsidP="00AD63A9">
                  <w:pPr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-اصابة تحت السرير البصري</w:t>
                  </w:r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                </w:t>
                  </w:r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(01</w:t>
                  </w:r>
                  <w:proofErr w:type="spellStart"/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              </w:t>
                  </w:r>
                </w:p>
                <w:p w:rsidR="00CF5737" w:rsidRPr="00CF5737" w:rsidRDefault="00CF5737" w:rsidP="00AD63A9">
                  <w:pPr>
                    <w:spacing w:after="0" w:line="360" w:lineRule="auto"/>
                    <w:rPr>
                      <w:rFonts w:ascii="Bradley Hand ITC" w:hAnsi="Bradley Hand ITC" w:cs="FS_Bold"/>
                      <w:color w:val="000000"/>
                      <w:rtl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-اصابة المعقد تحت السريري النخامي</w:t>
                  </w:r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    </w:t>
                  </w:r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(01</w:t>
                  </w:r>
                  <w:proofErr w:type="spellStart"/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CF5737" w:rsidRPr="00CF5737" w:rsidRDefault="00CF5737" w:rsidP="00CF5737">
                  <w:pPr>
                    <w:spacing w:after="0" w:line="360" w:lineRule="auto"/>
                    <w:rPr>
                      <w:rFonts w:ascii="Bradley Hand ITC" w:hAnsi="Bradley Hand ITC" w:cs="FS_Bold"/>
                      <w:color w:val="000000"/>
                    </w:rPr>
                  </w:pP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-2-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(س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)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تمثل </w:t>
                  </w:r>
                  <w:proofErr w:type="spellStart"/>
                  <w:r w:rsidRPr="00CF5737">
                    <w:rPr>
                      <w:rFonts w:ascii="Bradley Hand ITC" w:hAnsi="Bradley Hand ITC" w:cs="FS_Bold"/>
                      <w:b/>
                      <w:bCs/>
                      <w:color w:val="000000"/>
                    </w:rPr>
                    <w:t>GnRH</w:t>
                  </w:r>
                  <w:proofErr w:type="spellEnd"/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  </w:t>
                  </w:r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(01</w:t>
                  </w:r>
                  <w:proofErr w:type="spellStart"/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CF5737" w:rsidRPr="00CF5737" w:rsidRDefault="00CF5737" w:rsidP="00CF5737">
                  <w:pPr>
                    <w:spacing w:after="0" w:line="360" w:lineRule="auto"/>
                    <w:rPr>
                      <w:rFonts w:ascii="Bradley Hand ITC" w:hAnsi="Bradley Hand ITC" w:cs="FS_Bold"/>
                      <w:color w:val="000000"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-3-نعم تؤكد لي هذه المعلومات فرضية اصابة تحت السرير البصري </w:t>
                  </w:r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(01</w:t>
                  </w:r>
                  <w:proofErr w:type="spellStart"/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  <w:p w:rsidR="00CF5737" w:rsidRPr="00CF5737" w:rsidRDefault="00CF5737" w:rsidP="00AD63A9">
                  <w:pPr>
                    <w:spacing w:after="0" w:line="360" w:lineRule="auto"/>
                    <w:rPr>
                      <w:rFonts w:ascii="Bradley Hand ITC" w:hAnsi="Bradley Hand ITC" w:cs="FS_Bold"/>
                      <w:color w:val="000000"/>
                    </w:rPr>
                  </w:pPr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التعليل 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: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تحت السرير البصري </w:t>
                  </w:r>
                  <w:proofErr w:type="spellStart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>مسؤول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على افراز </w:t>
                  </w:r>
                  <w:proofErr w:type="spellStart"/>
                  <w:r w:rsidRPr="00CF5737">
                    <w:rPr>
                      <w:rFonts w:ascii="Bradley Hand ITC" w:hAnsi="Bradley Hand ITC" w:cs="FS_Bold"/>
                      <w:b/>
                      <w:bCs/>
                      <w:color w:val="000000"/>
                    </w:rPr>
                    <w:t>GnRH</w:t>
                  </w:r>
                  <w:proofErr w:type="spellEnd"/>
                  <w:r w:rsidRPr="00CF5737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الذي يحرض الغدة النخامية على افراز هرموني </w:t>
                  </w:r>
                  <w:r w:rsidRPr="00CF5737">
                    <w:rPr>
                      <w:rFonts w:ascii="Bradley Hand ITC" w:hAnsi="Bradley Hand ITC" w:cs="FS_Bold"/>
                      <w:b/>
                      <w:bCs/>
                      <w:color w:val="000000"/>
                    </w:rPr>
                    <w:t>FSH /LH</w:t>
                  </w:r>
                  <w:r w:rsidR="00AD63A9">
                    <w:rPr>
                      <w:rFonts w:ascii="Bradley Hand ITC" w:hAnsi="Bradley Hand ITC" w:cs="FS_Bold" w:hint="cs"/>
                      <w:color w:val="000000"/>
                      <w:rtl/>
                    </w:rPr>
                    <w:t xml:space="preserve"> </w:t>
                  </w:r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(0</w:t>
                  </w:r>
                  <w:r w:rsid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2</w:t>
                  </w:r>
                  <w:proofErr w:type="spellStart"/>
                  <w:r w:rsidR="00AD63A9" w:rsidRPr="00AD63A9">
                    <w:rPr>
                      <w:rFonts w:ascii="Bradley Hand ITC" w:hAnsi="Bradley Hand ITC" w:cs="FS_Bold" w:hint="cs"/>
                      <w:b/>
                      <w:bCs/>
                      <w:color w:val="4F81BD" w:themeColor="accent1"/>
                      <w:highlight w:val="yellow"/>
                      <w:rtl/>
                    </w:rPr>
                    <w:t>)</w:t>
                  </w:r>
                  <w:proofErr w:type="spellEnd"/>
                </w:p>
              </w:txbxContent>
            </v:textbox>
          </v:shape>
        </w:pict>
      </w:r>
    </w:p>
    <w:sectPr w:rsidR="007E1B64" w:rsidSect="00197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/>
  <w:rsids>
    <w:rsidRoot w:val="001D0680"/>
    <w:rsid w:val="00197879"/>
    <w:rsid w:val="001D0680"/>
    <w:rsid w:val="001E2EA4"/>
    <w:rsid w:val="00525319"/>
    <w:rsid w:val="00766C5D"/>
    <w:rsid w:val="007E1B64"/>
    <w:rsid w:val="00893EFE"/>
    <w:rsid w:val="00933E74"/>
    <w:rsid w:val="00AB0927"/>
    <w:rsid w:val="00AD1E9A"/>
    <w:rsid w:val="00AD63A9"/>
    <w:rsid w:val="00BE6AF0"/>
    <w:rsid w:val="00CF5737"/>
    <w:rsid w:val="00D3592E"/>
    <w:rsid w:val="00D72B39"/>
    <w:rsid w:val="00F7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6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68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6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68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HAMID</cp:lastModifiedBy>
  <cp:revision>2</cp:revision>
  <dcterms:created xsi:type="dcterms:W3CDTF">2020-01-30T05:49:00Z</dcterms:created>
  <dcterms:modified xsi:type="dcterms:W3CDTF">2020-01-30T05:49:00Z</dcterms:modified>
</cp:coreProperties>
</file>